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7C" w:rsidRPr="00B9467C" w:rsidRDefault="00B9467C" w:rsidP="00B946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467C">
        <w:rPr>
          <w:rFonts w:ascii="Times New Roman" w:hAnsi="Times New Roman"/>
          <w:b/>
          <w:sz w:val="24"/>
          <w:szCs w:val="24"/>
        </w:rPr>
        <w:t>РОССИЙСКАЯ        ФЕДЕРАЦИЯ</w:t>
      </w:r>
    </w:p>
    <w:p w:rsidR="00B9467C" w:rsidRPr="00B9467C" w:rsidRDefault="00B9467C" w:rsidP="00B946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467C">
        <w:rPr>
          <w:rFonts w:ascii="Times New Roman" w:hAnsi="Times New Roman"/>
          <w:b/>
          <w:sz w:val="24"/>
          <w:szCs w:val="24"/>
        </w:rPr>
        <w:t>АДМИНИСТРАЦИЯ ЛОБАЗОВСКОГО СЕЛЬСОВЕТА</w:t>
      </w:r>
    </w:p>
    <w:p w:rsidR="00B9467C" w:rsidRPr="00B9467C" w:rsidRDefault="00B9467C" w:rsidP="00B946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467C">
        <w:rPr>
          <w:rFonts w:ascii="Times New Roman" w:hAnsi="Times New Roman"/>
          <w:b/>
          <w:sz w:val="24"/>
          <w:szCs w:val="24"/>
        </w:rPr>
        <w:t>ОКТЯБРЬСКОГО РАЙОНА КУРСКОЙ ОБЛАСТИ</w:t>
      </w:r>
    </w:p>
    <w:p w:rsidR="00B9467C" w:rsidRPr="00B9467C" w:rsidRDefault="00B9467C" w:rsidP="00B946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9467C" w:rsidRPr="00B9467C" w:rsidRDefault="00B9467C" w:rsidP="00B946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467C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B9467C">
        <w:rPr>
          <w:rFonts w:ascii="Times New Roman" w:hAnsi="Times New Roman"/>
          <w:b/>
          <w:sz w:val="24"/>
          <w:szCs w:val="24"/>
        </w:rPr>
        <w:t xml:space="preserve"> ОС Т А Н О В Л Е Н И Е</w:t>
      </w:r>
    </w:p>
    <w:p w:rsidR="00B9467C" w:rsidRPr="00B9467C" w:rsidRDefault="00B9467C" w:rsidP="00B946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B9467C" w:rsidRPr="00B9467C" w:rsidRDefault="00B9467C" w:rsidP="00B9467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9467C">
        <w:rPr>
          <w:rFonts w:ascii="Times New Roman" w:hAnsi="Times New Roman"/>
          <w:sz w:val="24"/>
          <w:szCs w:val="24"/>
          <w:u w:val="single"/>
        </w:rPr>
        <w:t>от 18.12.2017г № 163</w:t>
      </w:r>
    </w:p>
    <w:p w:rsidR="00B9467C" w:rsidRPr="00B9467C" w:rsidRDefault="00B9467C" w:rsidP="00B9467C">
      <w:pPr>
        <w:pStyle w:val="a3"/>
        <w:rPr>
          <w:rFonts w:ascii="Times New Roman" w:hAnsi="Times New Roman"/>
          <w:sz w:val="24"/>
          <w:szCs w:val="24"/>
        </w:rPr>
      </w:pPr>
      <w:r w:rsidRPr="00B9467C">
        <w:rPr>
          <w:rFonts w:ascii="Times New Roman" w:hAnsi="Times New Roman"/>
          <w:sz w:val="24"/>
          <w:szCs w:val="24"/>
        </w:rPr>
        <w:t>с.Журавлино</w:t>
      </w:r>
    </w:p>
    <w:p w:rsidR="00B9467C" w:rsidRPr="00B9467C" w:rsidRDefault="00B9467C" w:rsidP="00B9467C">
      <w:pPr>
        <w:pStyle w:val="a3"/>
        <w:rPr>
          <w:rFonts w:ascii="Times New Roman" w:hAnsi="Times New Roman"/>
          <w:sz w:val="24"/>
          <w:szCs w:val="24"/>
        </w:rPr>
      </w:pPr>
    </w:p>
    <w:p w:rsidR="00B9467C" w:rsidRPr="00B9467C" w:rsidRDefault="00B9467C" w:rsidP="00B9467C">
      <w:pPr>
        <w:pStyle w:val="a3"/>
        <w:rPr>
          <w:rFonts w:ascii="Times New Roman" w:hAnsi="Times New Roman"/>
          <w:sz w:val="24"/>
          <w:szCs w:val="24"/>
        </w:rPr>
      </w:pPr>
      <w:r w:rsidRPr="00B9467C">
        <w:rPr>
          <w:rFonts w:ascii="Times New Roman" w:hAnsi="Times New Roman"/>
          <w:sz w:val="24"/>
          <w:szCs w:val="24"/>
        </w:rPr>
        <w:t>О внесении изменений в Положение о комиссии</w:t>
      </w:r>
    </w:p>
    <w:p w:rsidR="00B9467C" w:rsidRPr="00B9467C" w:rsidRDefault="00B9467C" w:rsidP="00B9467C">
      <w:pPr>
        <w:pStyle w:val="a3"/>
        <w:rPr>
          <w:rFonts w:ascii="Times New Roman" w:hAnsi="Times New Roman"/>
          <w:sz w:val="24"/>
          <w:szCs w:val="24"/>
        </w:rPr>
      </w:pPr>
      <w:r w:rsidRPr="00B9467C">
        <w:rPr>
          <w:rFonts w:ascii="Times New Roman" w:hAnsi="Times New Roman"/>
          <w:sz w:val="24"/>
          <w:szCs w:val="24"/>
        </w:rPr>
        <w:t xml:space="preserve">по соблюдению требований </w:t>
      </w:r>
      <w:proofErr w:type="gramStart"/>
      <w:r w:rsidRPr="00B9467C">
        <w:rPr>
          <w:rFonts w:ascii="Times New Roman" w:hAnsi="Times New Roman"/>
          <w:sz w:val="24"/>
          <w:szCs w:val="24"/>
        </w:rPr>
        <w:t>к</w:t>
      </w:r>
      <w:proofErr w:type="gramEnd"/>
      <w:r w:rsidRPr="00B9467C">
        <w:rPr>
          <w:rFonts w:ascii="Times New Roman" w:hAnsi="Times New Roman"/>
          <w:sz w:val="24"/>
          <w:szCs w:val="24"/>
        </w:rPr>
        <w:t xml:space="preserve"> служебному</w:t>
      </w:r>
    </w:p>
    <w:p w:rsidR="00B9467C" w:rsidRPr="00B9467C" w:rsidRDefault="00B9467C" w:rsidP="00B946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9467C">
        <w:rPr>
          <w:rFonts w:ascii="Times New Roman" w:hAnsi="Times New Roman" w:cs="Times New Roman"/>
          <w:b w:val="0"/>
          <w:sz w:val="24"/>
          <w:szCs w:val="24"/>
        </w:rPr>
        <w:t xml:space="preserve">поведению муниципальных служащих  Администрации </w:t>
      </w:r>
    </w:p>
    <w:p w:rsidR="00B9467C" w:rsidRPr="00B9467C" w:rsidRDefault="00B9467C" w:rsidP="00B946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9467C">
        <w:rPr>
          <w:rFonts w:ascii="Times New Roman" w:hAnsi="Times New Roman" w:cs="Times New Roman"/>
          <w:b w:val="0"/>
          <w:sz w:val="24"/>
          <w:szCs w:val="24"/>
        </w:rPr>
        <w:t xml:space="preserve">Лобазовского сельсовета Октябрьского района </w:t>
      </w:r>
    </w:p>
    <w:p w:rsidR="00B9467C" w:rsidRPr="00B9467C" w:rsidRDefault="00B9467C" w:rsidP="00B946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9467C">
        <w:rPr>
          <w:rFonts w:ascii="Times New Roman" w:hAnsi="Times New Roman" w:cs="Times New Roman"/>
          <w:b w:val="0"/>
          <w:sz w:val="24"/>
          <w:szCs w:val="24"/>
        </w:rPr>
        <w:t>Курской области и урегулированию конфликта интересов,</w:t>
      </w:r>
    </w:p>
    <w:p w:rsidR="00B9467C" w:rsidRPr="00B9467C" w:rsidRDefault="00B9467C" w:rsidP="00B946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9467C">
        <w:rPr>
          <w:rFonts w:ascii="Times New Roman" w:hAnsi="Times New Roman" w:cs="Times New Roman"/>
          <w:b w:val="0"/>
          <w:sz w:val="24"/>
          <w:szCs w:val="24"/>
        </w:rPr>
        <w:t>утвержденное</w:t>
      </w:r>
      <w:proofErr w:type="gramEnd"/>
      <w:r w:rsidRPr="00B9467C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 Лобазовского </w:t>
      </w:r>
    </w:p>
    <w:p w:rsidR="00B9467C" w:rsidRPr="00B9467C" w:rsidRDefault="00B9467C" w:rsidP="00B946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9467C">
        <w:rPr>
          <w:rFonts w:ascii="Times New Roman" w:hAnsi="Times New Roman" w:cs="Times New Roman"/>
          <w:b w:val="0"/>
          <w:sz w:val="24"/>
          <w:szCs w:val="24"/>
        </w:rPr>
        <w:t>сельсовета от 01.03.2016г. № 18</w:t>
      </w:r>
    </w:p>
    <w:p w:rsidR="00B9467C" w:rsidRPr="00B9467C" w:rsidRDefault="00B9467C" w:rsidP="00B946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467C" w:rsidRPr="00B9467C" w:rsidRDefault="00B9467C" w:rsidP="00B946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_35581"/>
      <w:bookmarkEnd w:id="0"/>
      <w:proofErr w:type="gramStart"/>
      <w:r w:rsidRPr="00B9467C">
        <w:rPr>
          <w:rFonts w:ascii="Times New Roman" w:hAnsi="Times New Roman"/>
          <w:sz w:val="24"/>
          <w:szCs w:val="24"/>
        </w:rPr>
        <w:t>В соответствии со статьей 11 Федерального закона от 2 марта 2007 г. 25-ФЗ «О муниципальной службе в Российской Федерации», Федеральным законом от 25 декабря 2008 г. №273-ФЗ «О противодействии коррупции», 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Администрация</w:t>
      </w:r>
      <w:proofErr w:type="gramEnd"/>
      <w:r w:rsidRPr="00B9467C">
        <w:rPr>
          <w:rFonts w:ascii="Times New Roman" w:hAnsi="Times New Roman"/>
          <w:sz w:val="24"/>
          <w:szCs w:val="24"/>
        </w:rPr>
        <w:t xml:space="preserve"> Лобазовского сельсовета Октябрьского района Курской области ПОСТАНОВЛЯЕТ:</w:t>
      </w:r>
    </w:p>
    <w:p w:rsidR="00B9467C" w:rsidRPr="00B9467C" w:rsidRDefault="00B9467C" w:rsidP="00B946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467C" w:rsidRPr="00B9467C" w:rsidRDefault="00B9467C" w:rsidP="00B9467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67C">
        <w:rPr>
          <w:rFonts w:ascii="Times New Roman" w:hAnsi="Times New Roman"/>
          <w:sz w:val="24"/>
          <w:szCs w:val="24"/>
        </w:rPr>
        <w:t xml:space="preserve">1. </w:t>
      </w:r>
      <w:r w:rsidRPr="00B9467C">
        <w:rPr>
          <w:rFonts w:ascii="Times New Roman" w:hAnsi="Times New Roman"/>
          <w:bCs/>
          <w:sz w:val="24"/>
          <w:szCs w:val="24"/>
        </w:rPr>
        <w:t>Внести в</w:t>
      </w:r>
      <w:r w:rsidRPr="00B9467C">
        <w:rPr>
          <w:rFonts w:ascii="Times New Roman" w:hAnsi="Times New Roman"/>
          <w:sz w:val="24"/>
          <w:szCs w:val="24"/>
        </w:rPr>
        <w:t xml:space="preserve"> Положение о комиссии по соблюдению требований к служебному поведению муниципальных служащих  Администрации Лобазовского сельсовета Октябрьского района Курской области и урегулированию конфликта интересов, утвержденное постановлением Администрации Лобазовского сельсовета от 01.03.2016г. № 18 следующие</w:t>
      </w:r>
      <w:r w:rsidRPr="00B9467C">
        <w:rPr>
          <w:rFonts w:ascii="Times New Roman" w:hAnsi="Times New Roman"/>
          <w:bCs/>
          <w:sz w:val="24"/>
          <w:szCs w:val="24"/>
        </w:rPr>
        <w:t xml:space="preserve"> </w:t>
      </w:r>
      <w:r w:rsidRPr="00B9467C">
        <w:rPr>
          <w:rFonts w:ascii="Times New Roman" w:hAnsi="Times New Roman"/>
          <w:sz w:val="24"/>
          <w:szCs w:val="24"/>
        </w:rPr>
        <w:t>изменения:</w:t>
      </w:r>
    </w:p>
    <w:p w:rsidR="00B9467C" w:rsidRPr="00B9467C" w:rsidRDefault="00B9467C" w:rsidP="00B94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bCs/>
          <w:sz w:val="24"/>
          <w:szCs w:val="24"/>
        </w:rPr>
        <w:t>- дополнить Положение пунктом 17.6.следующего содержания:</w:t>
      </w:r>
    </w:p>
    <w:p w:rsidR="00B9467C" w:rsidRPr="00B9467C" w:rsidRDefault="00B9467C" w:rsidP="00B9467C">
      <w:pPr>
        <w:widowControl w:val="0"/>
        <w:autoSpaceDE w:val="0"/>
        <w:autoSpaceDN w:val="0"/>
        <w:adjustRightInd w:val="0"/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«17.6. Мотивированные заключения, предусмотренные пунктами 17.1, 17.3 и 17.4 настоящего Положения, должны содержать:</w:t>
      </w:r>
    </w:p>
    <w:p w:rsidR="00B9467C" w:rsidRPr="00B9467C" w:rsidRDefault="00B9467C" w:rsidP="00B9467C">
      <w:pPr>
        <w:widowControl w:val="0"/>
        <w:autoSpaceDE w:val="0"/>
        <w:autoSpaceDN w:val="0"/>
        <w:adjustRightInd w:val="0"/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B9467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9467C">
        <w:rPr>
          <w:rFonts w:ascii="Times New Roman" w:hAnsi="Times New Roman" w:cs="Times New Roman"/>
          <w:sz w:val="24"/>
          <w:szCs w:val="24"/>
        </w:rPr>
        <w:t>" пункта 16 настоящего Положения;</w:t>
      </w:r>
    </w:p>
    <w:p w:rsidR="00B9467C" w:rsidRPr="00B9467C" w:rsidRDefault="00B9467C" w:rsidP="00B9467C">
      <w:pPr>
        <w:widowControl w:val="0"/>
        <w:autoSpaceDE w:val="0"/>
        <w:autoSpaceDN w:val="0"/>
        <w:adjustRightInd w:val="0"/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9467C" w:rsidRPr="00B9467C" w:rsidRDefault="00B9467C" w:rsidP="00B9467C">
      <w:pPr>
        <w:widowControl w:val="0"/>
        <w:autoSpaceDE w:val="0"/>
        <w:autoSpaceDN w:val="0"/>
        <w:adjustRightInd w:val="0"/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B9467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9467C">
        <w:rPr>
          <w:rFonts w:ascii="Times New Roman" w:hAnsi="Times New Roman" w:cs="Times New Roman"/>
          <w:sz w:val="24"/>
          <w:szCs w:val="24"/>
        </w:rPr>
        <w:t>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решения".</w:t>
      </w:r>
    </w:p>
    <w:p w:rsidR="00B9467C" w:rsidRPr="00B9467C" w:rsidRDefault="00B9467C" w:rsidP="00B94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946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467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9467C" w:rsidRPr="00B9467C" w:rsidRDefault="00B9467C" w:rsidP="00B946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9467C">
        <w:rPr>
          <w:rFonts w:ascii="Times New Roman" w:hAnsi="Times New Roman"/>
          <w:sz w:val="24"/>
          <w:szCs w:val="24"/>
        </w:rPr>
        <w:t>3. Постановление вступает в силу со дня его подписания и подлежит размещению на официальном сайте Администрации Лобазовского сельсовета Октябрьского района Курской области в сети «Интернет».</w:t>
      </w:r>
    </w:p>
    <w:p w:rsidR="00B9467C" w:rsidRPr="00B9467C" w:rsidRDefault="00B9467C" w:rsidP="00B946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467C" w:rsidRPr="00B9467C" w:rsidRDefault="00B9467C" w:rsidP="00B946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467C" w:rsidRPr="00B9467C" w:rsidRDefault="00B9467C" w:rsidP="00B946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467C">
        <w:rPr>
          <w:rFonts w:ascii="Times New Roman" w:hAnsi="Times New Roman"/>
          <w:sz w:val="24"/>
          <w:szCs w:val="24"/>
        </w:rPr>
        <w:lastRenderedPageBreak/>
        <w:t>Глава Лобазовского  сельсовета</w:t>
      </w:r>
    </w:p>
    <w:p w:rsidR="00B9467C" w:rsidRPr="00B9467C" w:rsidRDefault="00B9467C" w:rsidP="00B9467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9467C">
        <w:rPr>
          <w:rFonts w:ascii="Times New Roman" w:hAnsi="Times New Roman" w:cs="Times New Roman"/>
          <w:sz w:val="24"/>
          <w:szCs w:val="24"/>
        </w:rPr>
        <w:t>Октябрьс</w:t>
      </w:r>
      <w:r w:rsidRPr="00B9467C">
        <w:rPr>
          <w:rFonts w:ascii="Times New Roman" w:hAnsi="Times New Roman" w:cs="Times New Roman"/>
          <w:sz w:val="24"/>
          <w:szCs w:val="24"/>
          <w:lang w:val="de-DE"/>
        </w:rPr>
        <w:t>кого</w:t>
      </w:r>
      <w:proofErr w:type="spellEnd"/>
      <w:r w:rsidRPr="00B9467C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 w:rsidRPr="00B9467C">
        <w:rPr>
          <w:rFonts w:ascii="Times New Roman" w:hAnsi="Times New Roman" w:cs="Times New Roman"/>
          <w:sz w:val="24"/>
          <w:szCs w:val="24"/>
          <w:lang w:val="de-DE"/>
        </w:rPr>
        <w:t>района</w:t>
      </w:r>
      <w:proofErr w:type="spellEnd"/>
      <w:r w:rsidRPr="00B9467C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B94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В.Н.Гребенникова </w:t>
      </w:r>
    </w:p>
    <w:p w:rsidR="00B9467C" w:rsidRPr="00B9467C" w:rsidRDefault="00B9467C" w:rsidP="00B9467C">
      <w:pPr>
        <w:rPr>
          <w:rFonts w:ascii="Times New Roman" w:hAnsi="Times New Roman" w:cs="Times New Roman"/>
          <w:sz w:val="24"/>
          <w:szCs w:val="24"/>
        </w:rPr>
      </w:pPr>
    </w:p>
    <w:p w:rsidR="00000000" w:rsidRPr="00B9467C" w:rsidRDefault="00503000">
      <w:pPr>
        <w:rPr>
          <w:rFonts w:ascii="Times New Roman" w:hAnsi="Times New Roman" w:cs="Times New Roman"/>
          <w:sz w:val="24"/>
          <w:szCs w:val="24"/>
        </w:rPr>
      </w:pPr>
    </w:p>
    <w:p w:rsidR="00B9467C" w:rsidRPr="00B9467C" w:rsidRDefault="00B9467C" w:rsidP="00B9467C">
      <w:pPr>
        <w:tabs>
          <w:tab w:val="left" w:pos="51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9467C" w:rsidRPr="00B9467C" w:rsidRDefault="00B9467C" w:rsidP="00B9467C">
      <w:pPr>
        <w:jc w:val="right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 постановлению Администрации </w:t>
      </w:r>
    </w:p>
    <w:p w:rsidR="00B9467C" w:rsidRPr="00B9467C" w:rsidRDefault="00B9467C" w:rsidP="00B9467C">
      <w:pPr>
        <w:jc w:val="right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Лобазовского сельсовета</w:t>
      </w:r>
    </w:p>
    <w:p w:rsidR="00B9467C" w:rsidRPr="00B9467C" w:rsidRDefault="00B9467C" w:rsidP="00B9467C">
      <w:pPr>
        <w:jc w:val="right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Октябрьского района Курской области</w:t>
      </w:r>
    </w:p>
    <w:p w:rsidR="00B9467C" w:rsidRPr="00B9467C" w:rsidRDefault="00B9467C" w:rsidP="00B946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  18.12.2017 г.  № 163</w:t>
      </w:r>
    </w:p>
    <w:p w:rsidR="00B9467C" w:rsidRPr="00B9467C" w:rsidRDefault="00B9467C" w:rsidP="00B946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5"/>
      <w:bookmarkEnd w:id="1"/>
      <w:r w:rsidRPr="00B9467C">
        <w:rPr>
          <w:rFonts w:ascii="Times New Roman" w:hAnsi="Times New Roman" w:cs="Times New Roman"/>
          <w:sz w:val="24"/>
          <w:szCs w:val="24"/>
        </w:rPr>
        <w:t>ПОЛОЖЕНИЕ</w:t>
      </w:r>
    </w:p>
    <w:p w:rsidR="00B9467C" w:rsidRPr="00B9467C" w:rsidRDefault="00B9467C" w:rsidP="00B946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</w:t>
      </w:r>
      <w:proofErr w:type="gramStart"/>
      <w:r w:rsidRPr="00B9467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9467C">
        <w:rPr>
          <w:rFonts w:ascii="Times New Roman" w:hAnsi="Times New Roman" w:cs="Times New Roman"/>
          <w:sz w:val="24"/>
          <w:szCs w:val="24"/>
        </w:rPr>
        <w:t xml:space="preserve"> СЛУЖЕБНОМУ</w:t>
      </w:r>
    </w:p>
    <w:p w:rsidR="00B9467C" w:rsidRPr="00B9467C" w:rsidRDefault="00B9467C" w:rsidP="00B946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ПОВЕДЕНИЮ МУНИЦИПАЛЬНЫХ СЛУЖАЩИХ АДМИНИСТРАЦИИ ЛОБАЗОВСКОГО СЕЛЬСОВЕТА ОКТЯБРЬСКОГО РАЙОНА</w:t>
      </w:r>
    </w:p>
    <w:p w:rsidR="00B9467C" w:rsidRPr="00B9467C" w:rsidRDefault="00B9467C" w:rsidP="00B946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КУРСКОЙ ОБЛАСТИ И УРЕГУЛИРОВАНИЮ КОНФЛИКТА ИНТЕРЕСОВ</w:t>
      </w:r>
    </w:p>
    <w:p w:rsidR="00B9467C" w:rsidRPr="00B9467C" w:rsidRDefault="00B9467C" w:rsidP="00B946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формирования и деятельности комиссий по соблюдению требований к служебному поведению  муниципальных служащих  Администрации Лобазовского сельсовета Октябрьского района Курской области и урегулированию конфликта интересов  (далее -   комиссия).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руководствуются </w:t>
      </w:r>
      <w:hyperlink r:id="rId4" w:history="1">
        <w:r w:rsidRPr="00B9467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5" w:history="1">
        <w:r w:rsidRPr="00B9467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Курской области, законами Курской области, постановлениями Губернатора Курской области, Администрации Курской области, настоящим Положением, а также иными муниципальными нормативными правовыми актами Администрации Лобазовского сельсовета Октябрьского района Курской области. 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3. Основной задачей комиссий является содействие органам местного самоуправления Лобазовского сельсовета Октябрьского района    Курской области: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67C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 Администрации Лобазовского сельсовета Октябрьского района  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B946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другими федеральными законами, </w:t>
      </w:r>
      <w:hyperlink r:id="rId7" w:history="1">
        <w:r w:rsidRPr="00B946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Курской области "О противодействии коррупции в Курской области", другими законами Курской области (далее - требования к служебному поведению и (или) требования об урегулировании</w:t>
      </w:r>
      <w:proofErr w:type="gramEnd"/>
      <w:r w:rsidRPr="00B9467C">
        <w:rPr>
          <w:rFonts w:ascii="Times New Roman" w:hAnsi="Times New Roman" w:cs="Times New Roman"/>
          <w:sz w:val="24"/>
          <w:szCs w:val="24"/>
        </w:rPr>
        <w:t xml:space="preserve"> конфликта интересов);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б) в осуществлении в    Администрации Лобазовского сельсовета Октябрьского района мер по предупреждению коррупции.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9467C">
        <w:rPr>
          <w:rFonts w:ascii="Times New Roman" w:hAnsi="Times New Roman" w:cs="Times New Roman"/>
          <w:sz w:val="24"/>
          <w:szCs w:val="24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 Администрации Лобазовского сельсовета Октябрьского района, замещающих должности  муниципальной службы в  Администрации Лобазовского сельсовета Октябрьского района Курской области.</w:t>
      </w:r>
      <w:proofErr w:type="gramEnd"/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9467C">
        <w:rPr>
          <w:rFonts w:ascii="Times New Roman" w:hAnsi="Times New Roman" w:cs="Times New Roman"/>
          <w:sz w:val="24"/>
          <w:szCs w:val="24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 Администрации Лобазовского сельсовета Октябрьского района Курской области, обеспечивающих деятельность Администрации Лобазовского сельсовета </w:t>
      </w:r>
      <w:r w:rsidRPr="00B9467C">
        <w:rPr>
          <w:rFonts w:ascii="Times New Roman" w:hAnsi="Times New Roman" w:cs="Times New Roman"/>
          <w:sz w:val="24"/>
          <w:szCs w:val="24"/>
        </w:rPr>
        <w:lastRenderedPageBreak/>
        <w:t>Октябрьского района Курской области, замещающих должности муниципальных служащих  Администрации Лобазовского сельсовета Октябрьского района Курской области, назначение на которые и освобождение от которых осуществляется  Главой Лобазовского сельсовета Октябрьского района Курской</w:t>
      </w:r>
      <w:proofErr w:type="gramEnd"/>
      <w:r w:rsidRPr="00B9467C">
        <w:rPr>
          <w:rFonts w:ascii="Times New Roman" w:hAnsi="Times New Roman" w:cs="Times New Roman"/>
          <w:sz w:val="24"/>
          <w:szCs w:val="24"/>
        </w:rPr>
        <w:t xml:space="preserve"> области, рассматриваются комиссией по соблюдению требований к служебному поведению  муниципальных служащих и урегулированию конфликта интересов, образуемой в Администрации Лобазовского сельсовета Октябрьского района Курской области.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6.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 муниципальной службы  рассматриваются комиссией  Администрации Лобазовского сельсовета Октябрьского района Курской области. Порядок формирования и деятельности комиссии, а также ее состав определяются  Главой Лобазовского сельсовета Октябрьского района Курской области       в соответствии с настоящим Положением.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7. Комиссия образуется нормативным правовым актом Администрации Лобазовского сельсовета Октябрьского района Курской области. Указанным актом утверждаются состав комиссии и порядок ее работы.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назначаемый руководителем  Администрации Лобазовского сельсовета Октябрьского района из числа членов комиссии, замещающих должности 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8. В состав комиссии входят: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а) заместитель главы   (председатель комиссии);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1"/>
      <w:bookmarkEnd w:id="2"/>
      <w:r w:rsidRPr="00B9467C">
        <w:rPr>
          <w:rFonts w:ascii="Times New Roman" w:hAnsi="Times New Roman" w:cs="Times New Roman"/>
          <w:sz w:val="24"/>
          <w:szCs w:val="24"/>
        </w:rPr>
        <w:t xml:space="preserve">б) представители   Администрации  Лобазовского сельсовета Октябрьского района Курской области, 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3"/>
      <w:bookmarkStart w:id="4" w:name="P94"/>
      <w:bookmarkEnd w:id="3"/>
      <w:bookmarkEnd w:id="4"/>
      <w:r w:rsidRPr="00B9467C">
        <w:rPr>
          <w:rFonts w:ascii="Times New Roman" w:hAnsi="Times New Roman" w:cs="Times New Roman"/>
          <w:sz w:val="24"/>
          <w:szCs w:val="24"/>
        </w:rPr>
        <w:t>9. Глава Лобазовского сельсовета Октябрьского района может принять решение о включении в состав комиссии: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- представителей научных организаций и образовательных учреждений;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- представителей Собрания депутатов Лобазовского сельсовета.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- представителя общественных организаций ветеранов;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-  независимые специалисты эксперты.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10. Лица, указанные в </w:t>
      </w:r>
      <w:hyperlink w:anchor="P94" w:history="1">
        <w:r w:rsidRPr="00B9467C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учреждениями,   общественными организациями ветеранов, с профсоюзной организацией. Согласование осуществляется в 5-дневный срок со дня получения запроса.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Предпочтение при включении в состав комиссии представителей указанных в пункте 9 отдается лицам, трудовая деятельность которых была связана с муниципальной службой.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11. Число членов комиссии, не замещающих должности муниципальной службы    Администрации Лобазовского сельсовета Октябрьского района, должно составлять не менее одной четверти от общего числа членов комиссии.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13. В заседаниях комиссии с правом совещательного голоса участвуют: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Pr="00B9467C">
        <w:rPr>
          <w:rFonts w:ascii="Times New Roman" w:hAnsi="Times New Roman" w:cs="Times New Roman"/>
          <w:sz w:val="24"/>
          <w:szCs w:val="24"/>
        </w:rPr>
        <w:lastRenderedPageBreak/>
        <w:t>Лобазовского сельсовета Октябрьского района  аналогичные должности, замещаемой муниципальным служащим, в отношении которого комиссией рассматривается этот вопрос;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4"/>
      <w:bookmarkEnd w:id="5"/>
      <w:r w:rsidRPr="00B9467C">
        <w:rPr>
          <w:rFonts w:ascii="Times New Roman" w:hAnsi="Times New Roman" w:cs="Times New Roman"/>
          <w:sz w:val="24"/>
          <w:szCs w:val="24"/>
        </w:rPr>
        <w:t xml:space="preserve">б) другие муниципальные  служащие, замещающие должности  муниципальной службы в Администрации Лобазовского сельсовета Октябрьского района;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B9467C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органе исполнительной власти области, недопустимо.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7"/>
      <w:bookmarkEnd w:id="6"/>
      <w:r w:rsidRPr="00B9467C">
        <w:rPr>
          <w:rFonts w:ascii="Times New Roman" w:hAnsi="Times New Roman" w:cs="Times New Roman"/>
          <w:sz w:val="24"/>
          <w:szCs w:val="24"/>
        </w:rPr>
        <w:t>16. Основаниями для проведения заседания комиссии являются: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8"/>
      <w:bookmarkEnd w:id="7"/>
      <w:proofErr w:type="gramStart"/>
      <w:r w:rsidRPr="00B9467C">
        <w:rPr>
          <w:rFonts w:ascii="Times New Roman" w:hAnsi="Times New Roman" w:cs="Times New Roman"/>
          <w:sz w:val="24"/>
          <w:szCs w:val="24"/>
        </w:rPr>
        <w:t xml:space="preserve">а) представление Главой Администрации Лобазовского сельсовета Октябрьского района в соответствии с </w:t>
      </w:r>
      <w:hyperlink r:id="rId8" w:history="1">
        <w:r w:rsidRPr="00B9467C">
          <w:rPr>
            <w:rFonts w:ascii="Times New Roman" w:hAnsi="Times New Roman" w:cs="Times New Roman"/>
            <w:sz w:val="24"/>
            <w:szCs w:val="24"/>
          </w:rPr>
          <w:t>пунктом 26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 муниципальной службы,  и соблюдения муниципальными служащими   требований к служебному поведению, утвержденного постановлением Губернатора Курской области от 14.12.2009 N 400, материалов проверки, свидетельствующих:</w:t>
      </w:r>
      <w:proofErr w:type="gramEnd"/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9"/>
      <w:bookmarkEnd w:id="8"/>
      <w:r w:rsidRPr="00B9467C">
        <w:rPr>
          <w:rFonts w:ascii="Times New Roman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9" w:history="1">
        <w:r w:rsidRPr="00B9467C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названного Положения;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0"/>
      <w:bookmarkEnd w:id="9"/>
      <w:r w:rsidRPr="00B9467C">
        <w:rPr>
          <w:rFonts w:ascii="Times New Roman" w:hAnsi="Times New Roman" w:cs="Times New Roman"/>
          <w:sz w:val="24"/>
          <w:szCs w:val="24"/>
        </w:rPr>
        <w:t>о несоблюдении муниципальным  служащим требований к служебному поведению и (или) требований об урегулировании конфликта интересов;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1"/>
      <w:bookmarkEnd w:id="10"/>
      <w:r w:rsidRPr="00B9467C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B9467C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B9467C">
        <w:rPr>
          <w:rFonts w:ascii="Times New Roman" w:hAnsi="Times New Roman" w:cs="Times New Roman"/>
          <w:sz w:val="24"/>
          <w:szCs w:val="24"/>
        </w:rPr>
        <w:t xml:space="preserve"> в Администрацию Лобазовского сельсовета Октябрьского района по профилактике коррупционных и иных правонарушений либо должностному лицу кадровой службы Администрации Лобазовского сельсовета Октябрьского района, ответственному за работу по профилактике коррупционных и иных правонарушений, в порядке, установленном нормативным правовым актом Администрации Лобазовского сельсовета Октябрьского района: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2"/>
      <w:bookmarkEnd w:id="11"/>
      <w:proofErr w:type="gramStart"/>
      <w:r w:rsidRPr="00B9467C">
        <w:rPr>
          <w:rFonts w:ascii="Times New Roman" w:hAnsi="Times New Roman" w:cs="Times New Roman"/>
          <w:sz w:val="24"/>
          <w:szCs w:val="24"/>
        </w:rPr>
        <w:t>обращение гражданина, замещавшего муниципальную должность, включенную в перечень должностей, утвержденный нормативным правовым актом Администрации Лобазовского сельсовета   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 до истечения двух лет со дня</w:t>
      </w:r>
      <w:proofErr w:type="gramEnd"/>
      <w:r w:rsidRPr="00B9467C">
        <w:rPr>
          <w:rFonts w:ascii="Times New Roman" w:hAnsi="Times New Roman" w:cs="Times New Roman"/>
          <w:sz w:val="24"/>
          <w:szCs w:val="24"/>
        </w:rPr>
        <w:t xml:space="preserve"> увольнения с муниципальной  службы;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3"/>
      <w:bookmarkEnd w:id="12"/>
      <w:r w:rsidRPr="00B9467C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67C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муниципального служащего о невозможности выполнить требования Федерального </w:t>
      </w:r>
      <w:hyperlink r:id="rId10" w:history="1">
        <w:r w:rsidRPr="00B9467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от 7 мая </w:t>
      </w:r>
      <w:smartTag w:uri="urn:schemas-microsoft-com:office:smarttags" w:element="metricconverter">
        <w:smartTagPr>
          <w:attr w:name="ProductID" w:val="2013 г"/>
        </w:smartTagPr>
        <w:r w:rsidRPr="00B9467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B9467C">
        <w:rPr>
          <w:rFonts w:ascii="Times New Roman" w:hAnsi="Times New Roman" w:cs="Times New Roman"/>
          <w:sz w:val="24"/>
          <w:szCs w:val="24"/>
        </w:rPr>
        <w:t xml:space="preserve"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</w:t>
      </w:r>
      <w:hyperlink r:id="rId11" w:history="1">
        <w:r w:rsidRPr="00B9467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</w:t>
      </w:r>
      <w:proofErr w:type="gramEnd"/>
      <w:r w:rsidRPr="00B9467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9467C">
        <w:rPr>
          <w:rFonts w:ascii="Times New Roman" w:hAnsi="Times New Roman" w:cs="Times New Roman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B9467C">
        <w:rPr>
          <w:rFonts w:ascii="Times New Roman" w:hAnsi="Times New Roman" w:cs="Times New Roman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9467C" w:rsidRPr="00B9467C" w:rsidRDefault="00B9467C" w:rsidP="00B946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 </w:t>
      </w:r>
      <w:r w:rsidRPr="00B9467C">
        <w:rPr>
          <w:rFonts w:ascii="Times New Roman" w:hAnsi="Times New Roman" w:cs="Times New Roman"/>
          <w:sz w:val="24"/>
          <w:szCs w:val="24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6"/>
      <w:bookmarkEnd w:id="13"/>
      <w:r w:rsidRPr="00B9467C">
        <w:rPr>
          <w:rFonts w:ascii="Times New Roman" w:hAnsi="Times New Roman" w:cs="Times New Roman"/>
          <w:sz w:val="24"/>
          <w:szCs w:val="24"/>
        </w:rPr>
        <w:t>в) представление Главы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исполнительной власти   мер по предупреждению коррупции;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17"/>
      <w:bookmarkEnd w:id="14"/>
      <w:proofErr w:type="gramStart"/>
      <w:r w:rsidRPr="00B9467C">
        <w:rPr>
          <w:rFonts w:ascii="Times New Roman" w:hAnsi="Times New Roman" w:cs="Times New Roman"/>
          <w:sz w:val="24"/>
          <w:szCs w:val="24"/>
        </w:rPr>
        <w:t xml:space="preserve">г) представление Главой Администрации Лобазовского сельсовета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B9467C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9467C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B9467C">
        <w:rPr>
          <w:rFonts w:ascii="Times New Roman" w:hAnsi="Times New Roman" w:cs="Times New Roman"/>
          <w:sz w:val="24"/>
          <w:szCs w:val="24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B9467C">
        <w:rPr>
          <w:rFonts w:ascii="Times New Roman" w:hAnsi="Times New Roman" w:cs="Times New Roman"/>
          <w:sz w:val="24"/>
          <w:szCs w:val="24"/>
        </w:rPr>
        <w:t xml:space="preserve"> их доходам");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19"/>
      <w:bookmarkEnd w:id="15"/>
      <w:proofErr w:type="spellStart"/>
      <w:proofErr w:type="gramStart"/>
      <w:r w:rsidRPr="00B9467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9467C">
        <w:rPr>
          <w:rFonts w:ascii="Times New Roman" w:hAnsi="Times New Roman" w:cs="Times New Roman"/>
          <w:sz w:val="24"/>
          <w:szCs w:val="24"/>
        </w:rPr>
        <w:t xml:space="preserve">) поступившее в соответствии с </w:t>
      </w:r>
      <w:hyperlink r:id="rId13" w:history="1">
        <w:r w:rsidRPr="00B9467C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9467C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B9467C">
        <w:rPr>
          <w:rFonts w:ascii="Times New Roman" w:hAnsi="Times New Roman" w:cs="Times New Roman"/>
          <w:sz w:val="24"/>
          <w:szCs w:val="24"/>
        </w:rPr>
        <w:t xml:space="preserve">. N 273-ФЗ "О противодействии коррупции" и </w:t>
      </w:r>
      <w:hyperlink r:id="rId14" w:history="1">
        <w:r w:rsidRPr="00B9467C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орган исполнительной власти области уведомление коммерческой или некоммерческой организации о заключении с гражданином, замещавшим должность государственной службы в органе исполнительной власти области, трудового или гражданско-правового договора на выполнение работ (оказание услуг</w:t>
      </w:r>
      <w:proofErr w:type="gramEnd"/>
      <w:r w:rsidRPr="00B9467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B9467C">
        <w:rPr>
          <w:rFonts w:ascii="Times New Roman" w:hAnsi="Times New Roman" w:cs="Times New Roman"/>
          <w:sz w:val="24"/>
          <w:szCs w:val="24"/>
        </w:rPr>
        <w:t>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Лобазовского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 w:rsidRPr="00B9467C">
        <w:rPr>
          <w:rFonts w:ascii="Times New Roman" w:hAnsi="Times New Roman" w:cs="Times New Roman"/>
          <w:sz w:val="24"/>
          <w:szCs w:val="24"/>
        </w:rPr>
        <w:t xml:space="preserve">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17.1. Обращение, указанное в </w:t>
      </w:r>
      <w:hyperlink w:anchor="P112" w:history="1">
        <w:r w:rsidRPr="00B9467C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16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Администрацию Лобазовского сельсовета. </w:t>
      </w:r>
      <w:proofErr w:type="gramStart"/>
      <w:r w:rsidRPr="00B9467C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</w:t>
      </w:r>
      <w:r w:rsidRPr="00B9467C">
        <w:rPr>
          <w:rFonts w:ascii="Times New Roman" w:hAnsi="Times New Roman" w:cs="Times New Roman"/>
          <w:sz w:val="24"/>
          <w:szCs w:val="24"/>
        </w:rPr>
        <w:lastRenderedPageBreak/>
        <w:t>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B9467C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Лобазовского сельсовета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B9467C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9467C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B9467C">
        <w:rPr>
          <w:rFonts w:ascii="Times New Roman" w:hAnsi="Times New Roman" w:cs="Times New Roman"/>
          <w:sz w:val="24"/>
          <w:szCs w:val="24"/>
        </w:rPr>
        <w:t xml:space="preserve">. N 273-ФЗ "О противодействии коррупции".  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17.2. Обращение, указанное в </w:t>
      </w:r>
      <w:hyperlink w:anchor="P112" w:history="1">
        <w:r w:rsidRPr="00B9467C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16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17.3. </w:t>
      </w:r>
      <w:proofErr w:type="gramStart"/>
      <w:r w:rsidRPr="00B9467C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119" w:history="1">
        <w:r w:rsidRPr="00B9467C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B9467C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B9467C">
          <w:rPr>
            <w:rFonts w:ascii="Times New Roman" w:hAnsi="Times New Roman" w:cs="Times New Roman"/>
            <w:sz w:val="24"/>
            <w:szCs w:val="24"/>
          </w:rPr>
          <w:t>" пункта 16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должностным лицом,   ответственным в Администрации Лобазовского сельсовета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исполнительной власти области, требований </w:t>
      </w:r>
      <w:hyperlink r:id="rId16" w:history="1">
        <w:r w:rsidRPr="00B9467C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9467C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B9467C">
        <w:rPr>
          <w:rFonts w:ascii="Times New Roman" w:hAnsi="Times New Roman" w:cs="Times New Roman"/>
          <w:sz w:val="24"/>
          <w:szCs w:val="24"/>
        </w:rPr>
        <w:t xml:space="preserve">. N 273-ФЗ "О противодействии коррупции".  </w:t>
      </w:r>
      <w:proofErr w:type="gramEnd"/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17.4 Уведомление, указанное в абзаце пятом подпункта «б» пункта 16 настоящего Положения, рассматривается должностным лицом, ответственным в Администрации Лобазовского сельсовета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17.5</w:t>
      </w:r>
      <w:proofErr w:type="gramStart"/>
      <w:r w:rsidRPr="00B9467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9467C">
        <w:rPr>
          <w:rFonts w:ascii="Times New Roman" w:hAnsi="Times New Roman" w:cs="Times New Roman"/>
          <w:sz w:val="24"/>
          <w:szCs w:val="24"/>
        </w:rPr>
        <w:t>о подготовке мотивированного заключения по результатам рассмотрения обращения, указанного в абзаце втором подпункта «б» пункта16 настоящего Положения, или уведомлений, указанных в абзаце пятом подпункта «б» и подпункта «</w:t>
      </w:r>
      <w:proofErr w:type="spellStart"/>
      <w:r w:rsidRPr="00B9467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9467C">
        <w:rPr>
          <w:rFonts w:ascii="Times New Roman" w:hAnsi="Times New Roman" w:cs="Times New Roman"/>
          <w:sz w:val="24"/>
          <w:szCs w:val="24"/>
        </w:rPr>
        <w:t>»  пункта16 настоящего Положения должностные лица Администрации Лобазовского сельсовета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или его заместитель, специально на то уполномоченный, может направлять в установленном порядке запросы в государственные органы и заинтересованные организации. Обращение или уведомление, а также заключение и другие материалы в течени</w:t>
      </w:r>
      <w:proofErr w:type="gramStart"/>
      <w:r w:rsidRPr="00B946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9467C">
        <w:rPr>
          <w:rFonts w:ascii="Times New Roman" w:hAnsi="Times New Roman" w:cs="Times New Roman"/>
          <w:sz w:val="24"/>
          <w:szCs w:val="24"/>
        </w:rPr>
        <w:t xml:space="preserve"> 7 рабочих дней со дня  поступления обращения или уведомления представляются 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9467C" w:rsidRPr="00B9467C" w:rsidRDefault="00B9467C" w:rsidP="00B9467C">
      <w:pPr>
        <w:widowControl w:val="0"/>
        <w:autoSpaceDE w:val="0"/>
        <w:autoSpaceDN w:val="0"/>
        <w:adjustRightInd w:val="0"/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B9467C" w:rsidRPr="00B9467C" w:rsidRDefault="00B9467C" w:rsidP="00B9467C">
      <w:pPr>
        <w:widowControl w:val="0"/>
        <w:autoSpaceDE w:val="0"/>
        <w:autoSpaceDN w:val="0"/>
        <w:adjustRightInd w:val="0"/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B9467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9467C">
        <w:rPr>
          <w:rFonts w:ascii="Times New Roman" w:hAnsi="Times New Roman" w:cs="Times New Roman"/>
          <w:sz w:val="24"/>
          <w:szCs w:val="24"/>
        </w:rPr>
        <w:t>" пункта 16 настоящего Положения;</w:t>
      </w:r>
    </w:p>
    <w:p w:rsidR="00B9467C" w:rsidRPr="00B9467C" w:rsidRDefault="00B9467C" w:rsidP="00B9467C">
      <w:pPr>
        <w:widowControl w:val="0"/>
        <w:autoSpaceDE w:val="0"/>
        <w:autoSpaceDN w:val="0"/>
        <w:adjustRightInd w:val="0"/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9467C" w:rsidRPr="00B9467C" w:rsidRDefault="00B9467C" w:rsidP="00B9467C">
      <w:pPr>
        <w:widowControl w:val="0"/>
        <w:autoSpaceDE w:val="0"/>
        <w:autoSpaceDN w:val="0"/>
        <w:adjustRightInd w:val="0"/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B9467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9467C">
        <w:rPr>
          <w:rFonts w:ascii="Times New Roman" w:hAnsi="Times New Roman" w:cs="Times New Roman"/>
          <w:sz w:val="24"/>
          <w:szCs w:val="24"/>
        </w:rPr>
        <w:t xml:space="preserve">" пункта 16 настоящего Положения, а также рекомендации для принятия </w:t>
      </w:r>
      <w:r w:rsidRPr="00B9467C">
        <w:rPr>
          <w:rFonts w:ascii="Times New Roman" w:hAnsi="Times New Roman" w:cs="Times New Roman"/>
          <w:sz w:val="24"/>
          <w:szCs w:val="24"/>
        </w:rPr>
        <w:lastRenderedPageBreak/>
        <w:t>одного из решений в соответствии с пунктами 24, 25.3, 26.1 настоящего Положения или иного решения.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18. Председатель комиссии при поступлении к нему в порядке, предусмотренном нормативным правовым актом Администрации Лобазовского сельсовета, информации, содержащей основания для проведения заседания комиссии: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а) 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 и 18 настоящего Положения;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67C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Администрации Лобазовского сельсовета по профилактике коррупционных и иных правонарушений либо должностному лицу кадровой службы Администрации Лобазовского сельсовета, ответственному за работу</w:t>
      </w:r>
      <w:proofErr w:type="gramEnd"/>
      <w:r w:rsidRPr="00B9467C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правонарушений, и с результатами ее проверки;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104" w:history="1">
        <w:r w:rsidRPr="00B9467C">
          <w:rPr>
            <w:rFonts w:ascii="Times New Roman" w:hAnsi="Times New Roman" w:cs="Times New Roman"/>
            <w:sz w:val="24"/>
            <w:szCs w:val="24"/>
          </w:rPr>
          <w:t>подпункте "б" пункта 13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33"/>
      <w:bookmarkEnd w:id="16"/>
      <w:r w:rsidRPr="00B9467C">
        <w:rPr>
          <w:rFonts w:ascii="Times New Roman" w:hAnsi="Times New Roman" w:cs="Times New Roman"/>
          <w:sz w:val="24"/>
          <w:szCs w:val="24"/>
        </w:rPr>
        <w:t xml:space="preserve">18.1. Заседание комиссии по рассмотрению заявления, указанных в </w:t>
      </w:r>
      <w:hyperlink w:anchor="P113" w:history="1">
        <w:r w:rsidRPr="00B9467C">
          <w:rPr>
            <w:rFonts w:ascii="Times New Roman" w:hAnsi="Times New Roman" w:cs="Times New Roman"/>
            <w:sz w:val="24"/>
            <w:szCs w:val="24"/>
          </w:rPr>
          <w:t>абзацах третьем и четвертом подпункта "б" пункта 16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35"/>
      <w:bookmarkEnd w:id="17"/>
      <w:r w:rsidRPr="00B9467C">
        <w:rPr>
          <w:rFonts w:ascii="Times New Roman" w:hAnsi="Times New Roman" w:cs="Times New Roman"/>
          <w:sz w:val="24"/>
          <w:szCs w:val="24"/>
        </w:rPr>
        <w:t xml:space="preserve">18.2. Уведомление, указанное в </w:t>
      </w:r>
      <w:hyperlink w:anchor="P119" w:history="1">
        <w:r w:rsidRPr="00B9467C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B9467C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B9467C">
          <w:rPr>
            <w:rFonts w:ascii="Times New Roman" w:hAnsi="Times New Roman" w:cs="Times New Roman"/>
            <w:sz w:val="24"/>
            <w:szCs w:val="24"/>
          </w:rPr>
          <w:t>" пункта 16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на очередном заседании комиссии.</w:t>
      </w:r>
    </w:p>
    <w:p w:rsidR="00B9467C" w:rsidRPr="00B9467C" w:rsidRDefault="00B9467C" w:rsidP="00B946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946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467C">
        <w:rPr>
          <w:rFonts w:ascii="Times New Roman" w:hAnsi="Times New Roman" w:cs="Times New Roman"/>
          <w:sz w:val="24"/>
          <w:szCs w:val="24"/>
        </w:rPr>
        <w:t xml:space="preserve">веден </w:t>
      </w:r>
      <w:hyperlink r:id="rId17" w:history="1">
        <w:r w:rsidRPr="00B9467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Губернатора Курской области от 03.09.2014 N 344-пг)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19. 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16 настоящего Положения.</w:t>
      </w:r>
    </w:p>
    <w:p w:rsidR="00B9467C" w:rsidRPr="00B9467C" w:rsidRDefault="00B9467C" w:rsidP="00B9467C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19.1 Заседания комиссии проводятся в отсутствие муниципального служащего или гражданина в следующих случаях:</w:t>
      </w:r>
    </w:p>
    <w:p w:rsidR="00B9467C" w:rsidRPr="00B9467C" w:rsidRDefault="00B9467C" w:rsidP="00B9467C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«б» пункта 16 настоящего Положения, не содержится указания о намерении  муниципального служащего или гражданина лично присутствовать на заседании комиссии;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б) если 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20. На заседании комиссии заслушиваются пояснения   муниципального служащего или гражданина, замещавшего должность муниципальной службы 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21. Члены комиссии и лица, участвовавшие в ее заседании, не вправе разглашать </w:t>
      </w:r>
      <w:r w:rsidRPr="00B9467C">
        <w:rPr>
          <w:rFonts w:ascii="Times New Roman" w:hAnsi="Times New Roman" w:cs="Times New Roman"/>
          <w:sz w:val="24"/>
          <w:szCs w:val="24"/>
        </w:rPr>
        <w:lastRenderedPageBreak/>
        <w:t>сведения, ставшие им известными в ходе работы комиссии.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42"/>
      <w:bookmarkEnd w:id="18"/>
      <w:r w:rsidRPr="00B9467C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вопроса, указанного в </w:t>
      </w:r>
      <w:hyperlink w:anchor="P109" w:history="1">
        <w:r w:rsidRPr="00B9467C">
          <w:rPr>
            <w:rFonts w:ascii="Times New Roman" w:hAnsi="Times New Roman" w:cs="Times New Roman"/>
            <w:sz w:val="24"/>
            <w:szCs w:val="24"/>
          </w:rPr>
          <w:t>абзаце втором подпункта "а" пункта 16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67C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 муниципальным служащим в соответствии с </w:t>
      </w:r>
      <w:hyperlink r:id="rId18" w:history="1">
        <w:r w:rsidRPr="00B9467C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 муниципальной службы,  и соблюдения муниципальными служащими   требований к служебному поведению, утвержденного постановлением Администрации Лобазовского сельсовета от 19.12.2017г. № 246, являются достоверными и полными;</w:t>
      </w:r>
      <w:proofErr w:type="gramEnd"/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67C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19" w:history="1">
        <w:r w:rsidRPr="00B9467C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Положения, названного в подпункте "а" настоящего пункта, являются недостоверными и (или) неполными.</w:t>
      </w:r>
      <w:proofErr w:type="gramEnd"/>
      <w:r w:rsidRPr="00B9467C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Главе Лобазовского сельсовета   применить к муниципальному служащему конкретную меру ответственности.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вопроса, указанного в </w:t>
      </w:r>
      <w:hyperlink w:anchor="P110" w:history="1">
        <w:r w:rsidRPr="00B9467C">
          <w:rPr>
            <w:rFonts w:ascii="Times New Roman" w:hAnsi="Times New Roman" w:cs="Times New Roman"/>
            <w:sz w:val="24"/>
            <w:szCs w:val="24"/>
          </w:rPr>
          <w:t>абзаце третьем подпункта "а" пункта 16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Лобазовского сельсовета  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24. По итогам рассмотрения вопроса, указанного в </w:t>
      </w:r>
      <w:hyperlink w:anchor="P112" w:history="1">
        <w:r w:rsidRPr="00B9467C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16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51"/>
      <w:bookmarkEnd w:id="19"/>
      <w:r w:rsidRPr="00B9467C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указанного в </w:t>
      </w:r>
      <w:hyperlink w:anchor="P113" w:history="1">
        <w:r w:rsidRPr="00B9467C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16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 муниципальному служащему принять меры по представлению указанных сведений;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  применить к  </w:t>
      </w:r>
      <w:proofErr w:type="gramStart"/>
      <w:r w:rsidRPr="00B9467C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B9467C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bookmarkStart w:id="20" w:name="P155"/>
    <w:bookmarkEnd w:id="20"/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fldChar w:fldCharType="begin"/>
      </w:r>
      <w:r w:rsidRPr="00B9467C">
        <w:rPr>
          <w:rFonts w:ascii="Times New Roman" w:hAnsi="Times New Roman" w:cs="Times New Roman"/>
          <w:sz w:val="24"/>
          <w:szCs w:val="24"/>
        </w:rPr>
        <w:instrText>HYPERLINK "consultantplus://offline/ref=C5603C0478663D0BC1D52488144F06BA579AE5229CF6DFDF769B7415D36DB5A5F053564D8CF17B90BA027EaFcCP"</w:instrText>
      </w:r>
      <w:r w:rsidRPr="00B9467C">
        <w:rPr>
          <w:rFonts w:ascii="Times New Roman" w:hAnsi="Times New Roman" w:cs="Times New Roman"/>
          <w:sz w:val="24"/>
          <w:szCs w:val="24"/>
        </w:rPr>
        <w:fldChar w:fldCharType="separate"/>
      </w:r>
      <w:r w:rsidRPr="00B9467C">
        <w:rPr>
          <w:rFonts w:ascii="Times New Roman" w:hAnsi="Times New Roman" w:cs="Times New Roman"/>
          <w:sz w:val="24"/>
          <w:szCs w:val="24"/>
        </w:rPr>
        <w:t>25.1</w:t>
      </w:r>
      <w:r w:rsidRPr="00B9467C">
        <w:rPr>
          <w:rFonts w:ascii="Times New Roman" w:hAnsi="Times New Roman" w:cs="Times New Roman"/>
          <w:sz w:val="24"/>
          <w:szCs w:val="24"/>
        </w:rPr>
        <w:fldChar w:fldCharType="end"/>
      </w:r>
      <w:r w:rsidRPr="00B9467C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117" w:history="1">
        <w:r w:rsidRPr="00B9467C">
          <w:rPr>
            <w:rFonts w:ascii="Times New Roman" w:hAnsi="Times New Roman" w:cs="Times New Roman"/>
            <w:sz w:val="24"/>
            <w:szCs w:val="24"/>
          </w:rPr>
          <w:t>подпункте "г" пункта 16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</w:t>
      </w:r>
      <w:r w:rsidRPr="00B9467C">
        <w:rPr>
          <w:rFonts w:ascii="Times New Roman" w:hAnsi="Times New Roman" w:cs="Times New Roman"/>
          <w:sz w:val="24"/>
          <w:szCs w:val="24"/>
        </w:rPr>
        <w:lastRenderedPageBreak/>
        <w:t>настоящего Положения, комиссия принимает одно из следующих решений: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государственным служащим в соответствии с </w:t>
      </w:r>
      <w:hyperlink r:id="rId20" w:history="1">
        <w:r w:rsidRPr="00B9467C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B9467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B9467C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 муниципальные должности, и иных лиц их доходам", являются достоверными и полными;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 муниципальным служащим в соответствии с </w:t>
      </w:r>
      <w:hyperlink r:id="rId21" w:history="1">
        <w:r w:rsidRPr="00B9467C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B9467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B9467C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 муниципальные должности, и иных лиц их доходам", являются недостоверными и (или) неполными. В этом случае комиссия рекомендует Главе Лобазовского сельсовета  применить к 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946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9467C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59"/>
      <w:bookmarkEnd w:id="21"/>
      <w:r w:rsidRPr="00B9467C">
        <w:rPr>
          <w:rFonts w:ascii="Times New Roman" w:hAnsi="Times New Roman" w:cs="Times New Roman"/>
          <w:sz w:val="24"/>
          <w:szCs w:val="24"/>
        </w:rPr>
        <w:t>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2" w:history="1">
        <w:r w:rsidRPr="00B9467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3" w:history="1">
        <w:r w:rsidRPr="00B9467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Лобазовского сельсовета  применить к муниципальному  служащему конкретную меру ответственности.</w:t>
      </w:r>
    </w:p>
    <w:p w:rsidR="00503000" w:rsidRDefault="00B9467C" w:rsidP="00B9467C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25.3</w:t>
      </w:r>
      <w:proofErr w:type="gramStart"/>
      <w:r w:rsidRPr="00B9467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9467C">
        <w:rPr>
          <w:rFonts w:ascii="Times New Roman" w:hAnsi="Times New Roman" w:cs="Times New Roman"/>
          <w:sz w:val="24"/>
          <w:szCs w:val="24"/>
        </w:rPr>
        <w:t>о итогам рассмотрения вопроса, указанного в абзаце пятом подпункта «б» пункта 16 настоящего Положения, комиссия принимает одно из следующих решений:</w:t>
      </w:r>
    </w:p>
    <w:p w:rsidR="00503000" w:rsidRDefault="00B9467C" w:rsidP="00B9467C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9467C" w:rsidRPr="00B9467C" w:rsidRDefault="00B9467C" w:rsidP="00B9467C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б) признать, что при исполнении 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  муниципальному служащему и (или) Главе Лобазовского сельсовета   принять меры по урегулированию конфликта интересов или по недопущению его возникновения;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Лобазовского сельсовета  применить к  муниципальному служащему конкретную меру ответственности.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вопросов, указанных в </w:t>
      </w:r>
      <w:hyperlink w:anchor="P108" w:history="1">
        <w:r w:rsidRPr="00B9467C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1" w:history="1">
        <w:r w:rsidRPr="00B9467C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7" w:history="1">
        <w:r w:rsidRPr="00B9467C">
          <w:rPr>
            <w:rFonts w:ascii="Times New Roman" w:hAnsi="Times New Roman" w:cs="Times New Roman"/>
            <w:sz w:val="24"/>
            <w:szCs w:val="24"/>
          </w:rPr>
          <w:t>"г"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9" w:history="1">
        <w:r w:rsidRPr="00B9467C">
          <w:rPr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Pr="00B9467C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B9467C">
          <w:rPr>
            <w:rFonts w:ascii="Times New Roman" w:hAnsi="Times New Roman" w:cs="Times New Roman"/>
            <w:sz w:val="24"/>
            <w:szCs w:val="24"/>
          </w:rPr>
          <w:t>" пункта 16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42" w:history="1">
        <w:r w:rsidRPr="00B9467C">
          <w:rPr>
            <w:rFonts w:ascii="Times New Roman" w:hAnsi="Times New Roman" w:cs="Times New Roman"/>
            <w:sz w:val="24"/>
            <w:szCs w:val="24"/>
          </w:rPr>
          <w:t>пунктами 22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1" w:history="1">
        <w:r w:rsidRPr="00B9467C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5" w:history="1">
        <w:r w:rsidRPr="00B9467C">
          <w:rPr>
            <w:rFonts w:ascii="Times New Roman" w:hAnsi="Times New Roman" w:cs="Times New Roman"/>
            <w:sz w:val="24"/>
            <w:szCs w:val="24"/>
          </w:rPr>
          <w:t>25.1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59" w:history="1">
        <w:r w:rsidRPr="00B9467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5" w:history="1">
        <w:r w:rsidRPr="00B9467C">
          <w:rPr>
            <w:rFonts w:ascii="Times New Roman" w:hAnsi="Times New Roman" w:cs="Times New Roman"/>
            <w:sz w:val="24"/>
            <w:szCs w:val="24"/>
          </w:rPr>
          <w:t>26.1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65"/>
      <w:bookmarkEnd w:id="22"/>
      <w:r w:rsidRPr="00B9467C">
        <w:rPr>
          <w:rFonts w:ascii="Times New Roman" w:hAnsi="Times New Roman" w:cs="Times New Roman"/>
          <w:sz w:val="24"/>
          <w:szCs w:val="24"/>
        </w:rPr>
        <w:t xml:space="preserve">26.1. По итогам рассмотрения вопроса, указанного в </w:t>
      </w:r>
      <w:hyperlink w:anchor="P119" w:history="1">
        <w:r w:rsidRPr="00B9467C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B9467C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B9467C">
          <w:rPr>
            <w:rFonts w:ascii="Times New Roman" w:hAnsi="Times New Roman" w:cs="Times New Roman"/>
            <w:sz w:val="24"/>
            <w:szCs w:val="24"/>
          </w:rPr>
          <w:t>" пункта 16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 муниципальной службы в Администрации Лобазовского сельсовета, одно из </w:t>
      </w:r>
      <w:r w:rsidRPr="00B9467C">
        <w:rPr>
          <w:rFonts w:ascii="Times New Roman" w:hAnsi="Times New Roman" w:cs="Times New Roman"/>
          <w:sz w:val="24"/>
          <w:szCs w:val="24"/>
        </w:rPr>
        <w:lastRenderedPageBreak/>
        <w:t>следующих решений: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B9467C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9467C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B9467C">
        <w:rPr>
          <w:rFonts w:ascii="Times New Roman" w:hAnsi="Times New Roman" w:cs="Times New Roman"/>
          <w:sz w:val="24"/>
          <w:szCs w:val="24"/>
        </w:rPr>
        <w:t>. N 273-ФЗ "О противодействии коррупции". В этом случае комиссия рекомендует Главе Лобазовского сельсовета   проинформировать об указанных обстоятельствах органы прокуратуры и уведомившую организацию.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27. По итогам рассмотрения вопроса, предусмотренного </w:t>
      </w:r>
      <w:hyperlink w:anchor="P116" w:history="1">
        <w:r w:rsidRPr="00B9467C">
          <w:rPr>
            <w:rFonts w:ascii="Times New Roman" w:hAnsi="Times New Roman" w:cs="Times New Roman"/>
            <w:sz w:val="24"/>
            <w:szCs w:val="24"/>
          </w:rPr>
          <w:t>подпунктом "в" пункта 16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28. Для исполнения решений комиссии могут быть подготовлены проекты нормативных правовых актов Администрации Лобазовского сельсовета, решений или поручений Главы Лобазовского сельсовета,  которые в установленном порядке представляются на рассмотрение Главы Лобазовского сельсовета.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29. Решения комиссии по вопросам, указанным в </w:t>
      </w:r>
      <w:hyperlink w:anchor="P107" w:history="1">
        <w:r w:rsidRPr="00B9467C">
          <w:rPr>
            <w:rFonts w:ascii="Times New Roman" w:hAnsi="Times New Roman" w:cs="Times New Roman"/>
            <w:sz w:val="24"/>
            <w:szCs w:val="24"/>
          </w:rPr>
          <w:t>пункте 16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2" w:history="1">
        <w:r w:rsidRPr="00B9467C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16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настоящего Положения, для Главы Лобазовского сельсовета   носят рекомендательный характер. Решение, принимаемое по итогам рассмотрения вопроса, указанного в </w:t>
      </w:r>
      <w:hyperlink w:anchor="P112" w:history="1">
        <w:r w:rsidRPr="00B9467C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16</w:t>
        </w:r>
      </w:hyperlink>
      <w:r w:rsidRPr="00B9467C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31. В протоколе заседания комиссии указываются: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в) предъявляемые к  муниципальному служащему претензии, материалы, на которых они основываются;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г) содержание пояснений  муниципального служащего и других лиц по существу предъявляемых претензий;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67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9467C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Лобазовского сельсовета;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67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9467C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33. Копии протокола заседания комиссии в 3-дневный срок со дня заседания направляются Главе Лобазовского сельсовета, полностью или в виде выписок из него – муниципальному  служащему, а также по решению комиссии - иным заинтересованным </w:t>
      </w:r>
      <w:r w:rsidRPr="00B9467C">
        <w:rPr>
          <w:rFonts w:ascii="Times New Roman" w:hAnsi="Times New Roman" w:cs="Times New Roman"/>
          <w:sz w:val="24"/>
          <w:szCs w:val="24"/>
        </w:rPr>
        <w:lastRenderedPageBreak/>
        <w:t>лицам.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34. Глава Лобазовского сельсовета обязан рассмотреть протокол заседания комиссии и вправе учесть в пределах своей </w:t>
      </w:r>
      <w:proofErr w:type="gramStart"/>
      <w:r w:rsidRPr="00B9467C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B9467C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 муниципальному служащему мер ответственности, предусмотренных нормативными правовыми актами Российской Федерации и Курской области, а также по иным вопросам организации противодействия коррупции. О рассмотрении рекомендаций комиссии и принятом решении Глава Лобазовского сельсовета в письменной форме уведомляет комиссию в месячный срок со дня поступления к нему протокола заседания комиссии. Решение Главы Лобазовского сельсовета оглашается на ближайшем заседании комиссии и принимается к сведению без обсуждения.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35. В случае установления комиссией признаков дисциплинарного проступка в действиях (бездействии)   муниципального служащего информация об этом представляется Главе 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 и Курской области.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B9467C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 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>37. Копия протокола заседания комиссии или выписка из него приобщается к личному делу 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37.1. </w:t>
      </w:r>
      <w:proofErr w:type="gramStart"/>
      <w:r w:rsidRPr="00B9467C">
        <w:rPr>
          <w:rFonts w:ascii="Times New Roman" w:hAnsi="Times New Roman" w:cs="Times New Roman"/>
          <w:sz w:val="24"/>
          <w:szCs w:val="24"/>
        </w:rPr>
        <w:t>Выписка из решения комиссии, заверенная подписью секретаря комиссии и печатью Администрации Лобазовского сельсовета, вручается гражданину, замещавшему должность муниципальной службы в Администрации Лобазовского сельсовета,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B9467C">
        <w:rPr>
          <w:rFonts w:ascii="Times New Roman" w:hAnsi="Times New Roman" w:cs="Times New Roman"/>
          <w:sz w:val="24"/>
          <w:szCs w:val="24"/>
        </w:rPr>
        <w:t xml:space="preserve"> проведения соответствующего заседания комиссии.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B9467C">
        <w:rPr>
          <w:rFonts w:ascii="Times New Roman" w:hAnsi="Times New Roman" w:cs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 кадровой службой Администрации Лобазовского сельсовета по профилактике коррупционных и иных правонарушений или должностными лицами кадровой службы Администрации Лобазовского сельсовета, ответственными за работу по профилактике</w:t>
      </w:r>
      <w:proofErr w:type="gramEnd"/>
      <w:r w:rsidRPr="00B9467C">
        <w:rPr>
          <w:rFonts w:ascii="Times New Roman" w:hAnsi="Times New Roman" w:cs="Times New Roman"/>
          <w:sz w:val="24"/>
          <w:szCs w:val="24"/>
        </w:rPr>
        <w:t xml:space="preserve"> коррупционных и иных правонарушений.</w:t>
      </w:r>
    </w:p>
    <w:p w:rsidR="00B9467C" w:rsidRPr="00B9467C" w:rsidRDefault="00B9467C" w:rsidP="00B9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67C" w:rsidRPr="00B9467C" w:rsidRDefault="00B9467C" w:rsidP="00B9467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94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B9467C" w:rsidRPr="00B9467C" w:rsidRDefault="00B9467C">
      <w:pPr>
        <w:rPr>
          <w:rFonts w:ascii="Times New Roman" w:hAnsi="Times New Roman" w:cs="Times New Roman"/>
          <w:sz w:val="24"/>
          <w:szCs w:val="24"/>
        </w:rPr>
      </w:pPr>
    </w:p>
    <w:p w:rsidR="00B9467C" w:rsidRPr="00B9467C" w:rsidRDefault="00B9467C">
      <w:pPr>
        <w:rPr>
          <w:rFonts w:ascii="Times New Roman" w:hAnsi="Times New Roman" w:cs="Times New Roman"/>
          <w:sz w:val="24"/>
          <w:szCs w:val="24"/>
        </w:rPr>
      </w:pPr>
    </w:p>
    <w:sectPr w:rsidR="00B9467C" w:rsidRPr="00B9467C" w:rsidSect="0056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9467C"/>
    <w:rsid w:val="00503000"/>
    <w:rsid w:val="00B9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,No Spacing,Без интервала11,Без интервала Знак Знак Знак,Без интервала Знак Знак"/>
    <w:link w:val="a4"/>
    <w:uiPriority w:val="1"/>
    <w:qFormat/>
    <w:rsid w:val="00B946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B94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9467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9467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character" w:customStyle="1" w:styleId="a4">
    <w:name w:val="Без интервала Знак"/>
    <w:aliases w:val="с интервалом Знак,No Spacing Знак,Без интервала11 Знак,Без интервала Знак Знак Знак Знак,Без интервала Знак Знак Знак1"/>
    <w:link w:val="a3"/>
    <w:uiPriority w:val="1"/>
    <w:locked/>
    <w:rsid w:val="00B9467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03C0478663D0BC1D52488144F06BA579AE5229DFDD2D2709B7415D36DB5A5F053564D8CF17B90BA0272aFcEP" TargetMode="External"/><Relationship Id="rId13" Type="http://schemas.openxmlformats.org/officeDocument/2006/relationships/hyperlink" Target="consultantplus://offline/ref=C5603C0478663D0BC1D53A8502235CB65199B2299AF9DD802EC42F488464BFF2B71C0F0DaCcBP" TargetMode="External"/><Relationship Id="rId18" Type="http://schemas.openxmlformats.org/officeDocument/2006/relationships/hyperlink" Target="consultantplus://offline/ref=C5603C0478663D0BC1D52488144F06BA579AE5229DFDD2D2709B7415D36DB5A5F053564D8CF17B90BA0279aFc7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603C0478663D0BC1D53A8502235CB65199B32C9FFBDD802EC42F488464BFF2B71C0F0FC8FC7A92aBc2P" TargetMode="External"/><Relationship Id="rId7" Type="http://schemas.openxmlformats.org/officeDocument/2006/relationships/hyperlink" Target="consultantplus://offline/ref=C5603C0478663D0BC1D52488144F06BA579AE52299F7D3D47B9B7415D36DB5A5aFc0P" TargetMode="External"/><Relationship Id="rId12" Type="http://schemas.openxmlformats.org/officeDocument/2006/relationships/hyperlink" Target="consultantplus://offline/ref=C5603C0478663D0BC1D53A8502235CB65199B32C9FFBDD802EC42F488464BFF2B71C0F0FC8FC7A92aBc2P" TargetMode="External"/><Relationship Id="rId17" Type="http://schemas.openxmlformats.org/officeDocument/2006/relationships/hyperlink" Target="consultantplus://offline/ref=C5603C0478663D0BC1D52488144F06BA579AE5229CFADFD1749B7415D36DB5A5F053564D8CF17B90BA027DaFcF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603C0478663D0BC1D53A8502235CB65199B2299AF9DD802EC42F488464BFF2B71C0F0CaCc0P" TargetMode="External"/><Relationship Id="rId20" Type="http://schemas.openxmlformats.org/officeDocument/2006/relationships/hyperlink" Target="consultantplus://offline/ref=C5603C0478663D0BC1D53A8502235CB65199B32C9FFBDD802EC42F488464BFF2B71C0F0FC8FC7A92aBc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603C0478663D0BC1D53A8502235CB65199B2299AF9DD802EC42F4884a6c4P" TargetMode="External"/><Relationship Id="rId11" Type="http://schemas.openxmlformats.org/officeDocument/2006/relationships/hyperlink" Target="consultantplus://offline/ref=C5603C0478663D0BC1D53A8502235CB65199B22A91FEDD802EC42F4884a6c4P" TargetMode="External"/><Relationship Id="rId24" Type="http://schemas.openxmlformats.org/officeDocument/2006/relationships/hyperlink" Target="consultantplus://offline/ref=C5603C0478663D0BC1D53A8502235CB65199B2299AF9DD802EC42F488464BFF2B71C0F0CaCc0P" TargetMode="External"/><Relationship Id="rId5" Type="http://schemas.openxmlformats.org/officeDocument/2006/relationships/hyperlink" Target="consultantplus://offline/ref=C5603C0478663D0BC1D52488144F06BA579AE5229CF6D0D5759B7415D36DB5A5aFc0P" TargetMode="External"/><Relationship Id="rId15" Type="http://schemas.openxmlformats.org/officeDocument/2006/relationships/hyperlink" Target="consultantplus://offline/ref=C5603C0478663D0BC1D53A8502235CB65199B2299AF9DD802EC42F488464BFF2B71C0F0CaCc0P" TargetMode="External"/><Relationship Id="rId23" Type="http://schemas.openxmlformats.org/officeDocument/2006/relationships/hyperlink" Target="consultantplus://offline/ref=C5603C0478663D0BC1D53A8502235CB65199B22A91FEDD802EC42F4884a6c4P" TargetMode="External"/><Relationship Id="rId10" Type="http://schemas.openxmlformats.org/officeDocument/2006/relationships/hyperlink" Target="consultantplus://offline/ref=C5603C0478663D0BC1D53A8502235CB65199B22A91FEDD802EC42F4884a6c4P" TargetMode="External"/><Relationship Id="rId19" Type="http://schemas.openxmlformats.org/officeDocument/2006/relationships/hyperlink" Target="consultantplus://offline/ref=C5603C0478663D0BC1D52488144F06BA579AE5229DFDD2D2709B7415D36DB5A5F053564D8CF17B90BA0279aFc7P" TargetMode="External"/><Relationship Id="rId4" Type="http://schemas.openxmlformats.org/officeDocument/2006/relationships/hyperlink" Target="consultantplus://offline/ref=C5603C0478663D0BC1D53A8502235CB65299BC2A93A98A827F9121a4cDP" TargetMode="External"/><Relationship Id="rId9" Type="http://schemas.openxmlformats.org/officeDocument/2006/relationships/hyperlink" Target="consultantplus://offline/ref=C5603C0478663D0BC1D52488144F06BA579AE5229DFDD2D2709B7415D36DB5A5F053564D8CF17B90BA0279aFc7P" TargetMode="External"/><Relationship Id="rId14" Type="http://schemas.openxmlformats.org/officeDocument/2006/relationships/hyperlink" Target="consultantplus://offline/ref=C5603C0478663D0BC1D53A8502235CB65198BA299AF9DD802EC42F488464BFF2B71C0F0FCFFDa7c9P" TargetMode="External"/><Relationship Id="rId22" Type="http://schemas.openxmlformats.org/officeDocument/2006/relationships/hyperlink" Target="consultantplus://offline/ref=C5603C0478663D0BC1D53A8502235CB65199B22A91FEDD802EC42F4884a6c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5965</Words>
  <Characters>34006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lobazovka</dc:creator>
  <cp:keywords/>
  <dc:description/>
  <cp:lastModifiedBy>lobazovka</cp:lastModifiedBy>
  <cp:revision>3</cp:revision>
  <dcterms:created xsi:type="dcterms:W3CDTF">2018-01-19T09:07:00Z</dcterms:created>
  <dcterms:modified xsi:type="dcterms:W3CDTF">2018-01-19T09:24:00Z</dcterms:modified>
</cp:coreProperties>
</file>